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C31D" w14:textId="225DD441" w:rsidR="0007407E" w:rsidRDefault="00293E1A" w:rsidP="00293E1A">
      <w:pPr>
        <w:jc w:val="center"/>
      </w:pPr>
      <w:r>
        <w:rPr>
          <w:noProof/>
          <w:lang w:eastAsia="ru-RU"/>
        </w:rPr>
        <w:drawing>
          <wp:inline distT="0" distB="0" distL="0" distR="0" wp14:anchorId="7AC5C700" wp14:editId="042C4FAB">
            <wp:extent cx="1384300" cy="1074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64" cy="10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AF5C" w14:textId="77777777" w:rsidR="00293E1A" w:rsidRPr="0054483E" w:rsidRDefault="00293E1A" w:rsidP="00293E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t xml:space="preserve">Конкурс </w:t>
      </w:r>
      <w:r>
        <w:rPr>
          <w:rFonts w:ascii="Arial" w:hAnsi="Arial" w:cs="Arial"/>
          <w:b/>
          <w:bCs/>
          <w:sz w:val="28"/>
          <w:szCs w:val="28"/>
        </w:rPr>
        <w:t>«Краниотомия»</w:t>
      </w:r>
    </w:p>
    <w:p w14:paraId="78B51F8E" w14:textId="458F3AC6" w:rsidR="00293E1A" w:rsidRDefault="00293E1A" w:rsidP="00293E1A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Проведение конкурса</w:t>
      </w:r>
      <w:r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раниотомия»</w:t>
      </w:r>
      <w:r w:rsidRPr="00CD5DDB">
        <w:rPr>
          <w:rFonts w:ascii="Arial" w:hAnsi="Arial" w:cs="Arial"/>
          <w:sz w:val="28"/>
          <w:szCs w:val="28"/>
        </w:rPr>
        <w:t xml:space="preserve"> осуществляется </w:t>
      </w:r>
      <w:r>
        <w:rPr>
          <w:rFonts w:ascii="Arial" w:hAnsi="Arial" w:cs="Arial"/>
          <w:sz w:val="28"/>
          <w:szCs w:val="28"/>
        </w:rPr>
        <w:t>в помещении</w:t>
      </w:r>
      <w:r w:rsidRPr="00CD5DDB">
        <w:rPr>
          <w:rFonts w:ascii="Arial" w:hAnsi="Arial" w:cs="Arial"/>
          <w:sz w:val="28"/>
          <w:szCs w:val="28"/>
        </w:rPr>
        <w:t>, предназначенн</w:t>
      </w:r>
      <w:r>
        <w:rPr>
          <w:rFonts w:ascii="Arial" w:hAnsi="Arial" w:cs="Arial"/>
          <w:sz w:val="28"/>
          <w:szCs w:val="28"/>
        </w:rPr>
        <w:t>ом</w:t>
      </w:r>
      <w:r w:rsidRPr="00CD5DDB">
        <w:rPr>
          <w:rFonts w:ascii="Arial" w:hAnsi="Arial" w:cs="Arial"/>
          <w:sz w:val="28"/>
          <w:szCs w:val="28"/>
        </w:rPr>
        <w:t xml:space="preserve"> для работы с биологическим материалом, оснащенны</w:t>
      </w:r>
      <w:r>
        <w:rPr>
          <w:rFonts w:ascii="Arial" w:hAnsi="Arial" w:cs="Arial"/>
          <w:sz w:val="28"/>
          <w:szCs w:val="28"/>
        </w:rPr>
        <w:t>м</w:t>
      </w:r>
      <w:r w:rsidRPr="00CD5DDB">
        <w:rPr>
          <w:rFonts w:ascii="Arial" w:hAnsi="Arial" w:cs="Arial"/>
          <w:sz w:val="28"/>
          <w:szCs w:val="28"/>
        </w:rPr>
        <w:t xml:space="preserve"> всеми необходимыми техническими средствами. </w:t>
      </w:r>
    </w:p>
    <w:p w14:paraId="57888132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участник вытягивает билет с клинической задачей: краткое описание случая и снимки МРТ или КТ. Участникам</w:t>
      </w:r>
      <w:r w:rsidRPr="00FE2D51">
        <w:rPr>
          <w:rFonts w:ascii="Arial" w:hAnsi="Arial" w:cs="Arial"/>
          <w:sz w:val="28"/>
          <w:szCs w:val="28"/>
        </w:rPr>
        <w:t xml:space="preserve"> предлагается</w:t>
      </w:r>
      <w:r>
        <w:rPr>
          <w:rFonts w:ascii="Arial" w:hAnsi="Arial" w:cs="Arial"/>
          <w:sz w:val="28"/>
          <w:szCs w:val="28"/>
        </w:rPr>
        <w:t>:</w:t>
      </w:r>
    </w:p>
    <w:p w14:paraId="2AD149AF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Поставить предварительный диагноз;</w:t>
      </w:r>
    </w:p>
    <w:p w14:paraId="3A049558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Выбрать вид и очертить фломастером область краниотомии;</w:t>
      </w:r>
    </w:p>
    <w:p w14:paraId="5CE2117B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Зафиксировать модель черепа в системе трехточечной фиксации;</w:t>
      </w:r>
    </w:p>
    <w:p w14:paraId="67C58495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 помощью силового оборудования выполнить краниотомию.</w:t>
      </w:r>
    </w:p>
    <w:p w14:paraId="1F7C2D5C" w14:textId="77777777" w:rsidR="00293E1A" w:rsidRPr="0054483E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t>Оснащение рабочего места:</w:t>
      </w:r>
    </w:p>
    <w:p w14:paraId="79E4E51B" w14:textId="77777777" w:rsidR="00293E1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Модель черепа, напечатанная на 3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BC421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принтере</w:t>
      </w:r>
      <w:r w:rsidRPr="00BC4218">
        <w:rPr>
          <w:rFonts w:ascii="Arial" w:hAnsi="Arial" w:cs="Arial"/>
          <w:sz w:val="28"/>
          <w:szCs w:val="28"/>
        </w:rPr>
        <w:t>;</w:t>
      </w:r>
    </w:p>
    <w:p w14:paraId="5D362FF9" w14:textId="77777777" w:rsidR="00293E1A" w:rsidRPr="000C4B7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C4B7A">
        <w:rPr>
          <w:rFonts w:ascii="Arial" w:hAnsi="Arial" w:cs="Arial"/>
          <w:sz w:val="28"/>
          <w:szCs w:val="28"/>
        </w:rPr>
        <w:t>Моторная система «STRYKER»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02DB4458" w14:textId="77777777" w:rsidR="00293E1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C4B7A">
        <w:rPr>
          <w:rFonts w:ascii="Arial" w:hAnsi="Arial" w:cs="Arial"/>
          <w:sz w:val="28"/>
          <w:szCs w:val="28"/>
        </w:rPr>
        <w:t xml:space="preserve">Различные насадки: перфоратор, </w:t>
      </w:r>
      <w:proofErr w:type="spellStart"/>
      <w:r w:rsidRPr="000C4B7A">
        <w:rPr>
          <w:rFonts w:ascii="Arial" w:hAnsi="Arial" w:cs="Arial"/>
          <w:sz w:val="28"/>
          <w:szCs w:val="28"/>
        </w:rPr>
        <w:t>краниотом</w:t>
      </w:r>
      <w:proofErr w:type="spellEnd"/>
      <w:r w:rsidRPr="000C4B7A">
        <w:rPr>
          <w:rFonts w:ascii="Arial" w:hAnsi="Arial" w:cs="Arial"/>
          <w:sz w:val="28"/>
          <w:szCs w:val="28"/>
        </w:rPr>
        <w:t>, бур лепестковый;</w:t>
      </w:r>
    </w:p>
    <w:p w14:paraId="30D99220" w14:textId="27BEB38B" w:rsidR="00293E1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Груша для ирригации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25C7AB46" w14:textId="77777777" w:rsidR="00293E1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C4B7A">
        <w:rPr>
          <w:rFonts w:ascii="Arial" w:hAnsi="Arial" w:cs="Arial"/>
          <w:sz w:val="28"/>
          <w:szCs w:val="28"/>
        </w:rPr>
        <w:t>Стакан с физиологическим раствором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78025825" w14:textId="77777777" w:rsidR="00293E1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C4B7A">
        <w:rPr>
          <w:rFonts w:ascii="Arial" w:hAnsi="Arial" w:cs="Arial"/>
          <w:sz w:val="28"/>
          <w:szCs w:val="28"/>
        </w:rPr>
        <w:t xml:space="preserve">Лопатка </w:t>
      </w:r>
      <w:proofErr w:type="spellStart"/>
      <w:r w:rsidRPr="000C4B7A">
        <w:rPr>
          <w:rFonts w:ascii="Arial" w:hAnsi="Arial" w:cs="Arial"/>
          <w:sz w:val="28"/>
          <w:szCs w:val="28"/>
        </w:rPr>
        <w:t>диссекционная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</w:p>
    <w:p w14:paraId="0CFC7ABB" w14:textId="77777777" w:rsidR="00293E1A" w:rsidRPr="000C4B7A" w:rsidRDefault="00293E1A" w:rsidP="00293E1A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Фломастер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4CFD1201" w14:textId="77777777" w:rsidR="00293E1A" w:rsidRPr="007E0F67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 w:rsidRPr="007E0F67">
        <w:rPr>
          <w:rFonts w:ascii="Arial" w:hAnsi="Arial" w:cs="Arial"/>
          <w:b/>
          <w:bCs/>
          <w:sz w:val="28"/>
          <w:szCs w:val="28"/>
        </w:rPr>
        <w:t>Критерии оценки:</w:t>
      </w:r>
    </w:p>
    <w:p w14:paraId="23A88170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Верно поставленный предварительный диагноз – 3 балла, неверно поставленный диагноз – 0 баллов</w:t>
      </w:r>
    </w:p>
    <w:p w14:paraId="127A6DB2" w14:textId="77777777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Правильный выбор доступа с грамотным обоснованием – 3 балла, неоптимальный, но возможный доступ – 1 балл, недопустимый доступ – 0 баллов</w:t>
      </w:r>
    </w:p>
    <w:p w14:paraId="7DCF0E7E" w14:textId="19C3CA79" w:rsidR="00293E1A" w:rsidRDefault="00293E1A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Правильная разметка с учетом анатомических ориентиров – </w:t>
      </w:r>
      <w:r w:rsidR="00D2171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балла, неправильная привязка к анатомическим ориентирам – 0 баллов</w:t>
      </w:r>
    </w:p>
    <w:p w14:paraId="073B387C" w14:textId="42080FCA" w:rsidR="00D21716" w:rsidRDefault="00D21716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Сохранность ТМО (не более 1 дефекта) – 2 балла, за каждый дефект больше 1 снятие балла вплоть до нуля. За обширный дефект и выраженную травматизацию ТМО – 0 баллов</w:t>
      </w:r>
    </w:p>
    <w:p w14:paraId="0B6BE6E5" w14:textId="5D52FFC8" w:rsidR="00293E1A" w:rsidRPr="00CD5DDB" w:rsidRDefault="00D21716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93E1A" w:rsidRPr="00CD5DDB">
        <w:rPr>
          <w:rFonts w:ascii="Arial" w:hAnsi="Arial" w:cs="Arial"/>
          <w:sz w:val="28"/>
          <w:szCs w:val="28"/>
        </w:rPr>
        <w:t>.</w:t>
      </w:r>
      <w:r w:rsidR="00293E1A">
        <w:rPr>
          <w:rFonts w:ascii="Arial" w:hAnsi="Arial" w:cs="Arial"/>
          <w:sz w:val="28"/>
          <w:szCs w:val="28"/>
        </w:rPr>
        <w:t xml:space="preserve"> Соблюдение принципов правильной и безопасной работы с моторной системой </w:t>
      </w:r>
      <w:r w:rsidR="00293E1A" w:rsidRPr="00CD5DD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3</w:t>
      </w:r>
      <w:r w:rsidR="00293E1A" w:rsidRPr="00CD5DDB">
        <w:rPr>
          <w:rFonts w:ascii="Arial" w:hAnsi="Arial" w:cs="Arial"/>
          <w:sz w:val="28"/>
          <w:szCs w:val="28"/>
        </w:rPr>
        <w:t xml:space="preserve"> б</w:t>
      </w:r>
      <w:r w:rsidR="00293E1A">
        <w:rPr>
          <w:rFonts w:ascii="Arial" w:hAnsi="Arial" w:cs="Arial"/>
          <w:sz w:val="28"/>
          <w:szCs w:val="28"/>
        </w:rPr>
        <w:t xml:space="preserve"> (за каждое нарушение снимается по 1 баллу вплоть до нуля)</w:t>
      </w:r>
    </w:p>
    <w:p w14:paraId="4585A10E" w14:textId="2535990E" w:rsidR="00293E1A" w:rsidRPr="00CD5DDB" w:rsidRDefault="00D21716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293E1A">
        <w:rPr>
          <w:rFonts w:ascii="Arial" w:hAnsi="Arial" w:cs="Arial"/>
          <w:sz w:val="28"/>
          <w:szCs w:val="28"/>
        </w:rPr>
        <w:t>.</w:t>
      </w:r>
      <w:r w:rsidR="00293E1A" w:rsidRPr="00CD5DDB">
        <w:rPr>
          <w:rFonts w:ascii="Arial" w:hAnsi="Arial" w:cs="Arial"/>
          <w:sz w:val="28"/>
          <w:szCs w:val="28"/>
        </w:rPr>
        <w:t xml:space="preserve"> </w:t>
      </w:r>
      <w:r w:rsidR="00293E1A">
        <w:rPr>
          <w:rFonts w:ascii="Arial" w:hAnsi="Arial" w:cs="Arial"/>
          <w:sz w:val="28"/>
          <w:szCs w:val="28"/>
        </w:rPr>
        <w:t xml:space="preserve">Эстетичность: оптимальное расположение и количество </w:t>
      </w:r>
      <w:proofErr w:type="spellStart"/>
      <w:r w:rsidR="00293E1A">
        <w:rPr>
          <w:rFonts w:ascii="Arial" w:hAnsi="Arial" w:cs="Arial"/>
          <w:sz w:val="28"/>
          <w:szCs w:val="28"/>
        </w:rPr>
        <w:t>трефинационных</w:t>
      </w:r>
      <w:proofErr w:type="spellEnd"/>
      <w:r w:rsidR="00293E1A">
        <w:rPr>
          <w:rFonts w:ascii="Arial" w:hAnsi="Arial" w:cs="Arial"/>
          <w:sz w:val="28"/>
          <w:szCs w:val="28"/>
        </w:rPr>
        <w:t xml:space="preserve"> отверстий, ровный эстетичный пропил </w:t>
      </w:r>
      <w:r w:rsidR="00293E1A" w:rsidRPr="00CD5DDB">
        <w:rPr>
          <w:rFonts w:ascii="Arial" w:hAnsi="Arial" w:cs="Arial"/>
          <w:sz w:val="28"/>
          <w:szCs w:val="28"/>
        </w:rPr>
        <w:t xml:space="preserve">- </w:t>
      </w:r>
      <w:r w:rsidR="00293E1A">
        <w:rPr>
          <w:rFonts w:ascii="Arial" w:hAnsi="Arial" w:cs="Arial"/>
          <w:sz w:val="28"/>
          <w:szCs w:val="28"/>
        </w:rPr>
        <w:t>3</w:t>
      </w:r>
      <w:r w:rsidR="00293E1A" w:rsidRPr="00CD5DDB">
        <w:rPr>
          <w:rFonts w:ascii="Arial" w:hAnsi="Arial" w:cs="Arial"/>
          <w:sz w:val="28"/>
          <w:szCs w:val="28"/>
        </w:rPr>
        <w:t xml:space="preserve"> б, </w:t>
      </w:r>
      <w:r w:rsidR="00293E1A">
        <w:rPr>
          <w:rFonts w:ascii="Arial" w:hAnsi="Arial" w:cs="Arial"/>
          <w:sz w:val="28"/>
          <w:szCs w:val="28"/>
        </w:rPr>
        <w:t xml:space="preserve">за каждый дефект (неоптимальное расположение и количество отверстий, неровный пропил, зазубрины) снимается по одному баллу вплоть до 0 </w:t>
      </w:r>
    </w:p>
    <w:p w14:paraId="328062F7" w14:textId="174C8401" w:rsidR="00293E1A" w:rsidRPr="00CD5DDB" w:rsidRDefault="00D21716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93E1A" w:rsidRPr="00CD5DDB">
        <w:rPr>
          <w:rFonts w:ascii="Arial" w:hAnsi="Arial" w:cs="Arial"/>
          <w:sz w:val="28"/>
          <w:szCs w:val="28"/>
        </w:rPr>
        <w:t>. Теоретические вопросы: участникам предлагается два вопроса от экспертов: Два верных ответа на поставленные вопросы-2 б, один верный ответ- 1 б.</w:t>
      </w:r>
    </w:p>
    <w:p w14:paraId="02615F26" w14:textId="1F75362A" w:rsidR="00293E1A" w:rsidRPr="00CD5DDB" w:rsidRDefault="00D21716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93E1A" w:rsidRPr="00CD5DDB">
        <w:rPr>
          <w:rFonts w:ascii="Arial" w:hAnsi="Arial" w:cs="Arial"/>
          <w:sz w:val="28"/>
          <w:szCs w:val="28"/>
        </w:rPr>
        <w:t>. Время</w:t>
      </w:r>
      <w:r w:rsidR="00293E1A">
        <w:rPr>
          <w:rFonts w:ascii="Arial" w:hAnsi="Arial" w:cs="Arial"/>
          <w:sz w:val="28"/>
          <w:szCs w:val="28"/>
        </w:rPr>
        <w:t>,</w:t>
      </w:r>
      <w:r w:rsidR="00293E1A" w:rsidRPr="00CD5DDB">
        <w:rPr>
          <w:rFonts w:ascii="Arial" w:hAnsi="Arial" w:cs="Arial"/>
          <w:sz w:val="28"/>
          <w:szCs w:val="28"/>
        </w:rPr>
        <w:t xml:space="preserve"> затраченное на выполнение задания</w:t>
      </w:r>
      <w:r w:rsidR="00293E1A">
        <w:rPr>
          <w:rFonts w:ascii="Arial" w:hAnsi="Arial" w:cs="Arial"/>
          <w:sz w:val="28"/>
          <w:szCs w:val="28"/>
        </w:rPr>
        <w:t>: менее 20 минут – 2 б, более 20 минут – 0 б</w:t>
      </w:r>
    </w:p>
    <w:p w14:paraId="6C8BD7DE" w14:textId="77777777" w:rsidR="00293E1A" w:rsidRPr="00BC4218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NB</w:t>
      </w:r>
      <w:r w:rsidRPr="00BC4218">
        <w:rPr>
          <w:rFonts w:ascii="Arial" w:hAnsi="Arial" w:cs="Arial"/>
          <w:b/>
          <w:bCs/>
          <w:sz w:val="28"/>
          <w:szCs w:val="28"/>
        </w:rPr>
        <w:t>!</w:t>
      </w:r>
      <w:r>
        <w:rPr>
          <w:rFonts w:ascii="Arial" w:hAnsi="Arial" w:cs="Arial"/>
          <w:b/>
          <w:bCs/>
          <w:sz w:val="28"/>
          <w:szCs w:val="28"/>
        </w:rPr>
        <w:t xml:space="preserve"> Перед началом выполнения краниотомии участник приглашает эксперта для оценки по пунктам 1-3, только после этого переходит к непосредственно выполнению доступа</w:t>
      </w:r>
    </w:p>
    <w:p w14:paraId="4BE56027" w14:textId="77777777" w:rsidR="00293E1A" w:rsidRPr="00A11897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 w:rsidRPr="00A11897">
        <w:rPr>
          <w:rFonts w:ascii="Arial" w:hAnsi="Arial" w:cs="Arial"/>
          <w:b/>
          <w:bCs/>
          <w:sz w:val="28"/>
          <w:szCs w:val="28"/>
        </w:rPr>
        <w:t>Максимальное количество баллов: 20.</w:t>
      </w:r>
    </w:p>
    <w:p w14:paraId="04A49430" w14:textId="77777777" w:rsidR="00293E1A" w:rsidRPr="00293E1A" w:rsidRDefault="00293E1A" w:rsidP="00293E1A">
      <w:pPr>
        <w:jc w:val="center"/>
      </w:pPr>
    </w:p>
    <w:sectPr w:rsidR="00293E1A" w:rsidRPr="00293E1A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E91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6D8F"/>
    <w:multiLevelType w:val="hybridMultilevel"/>
    <w:tmpl w:val="E9A4FD38"/>
    <w:lvl w:ilvl="0" w:tplc="EAFEA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1405D4"/>
    <w:rsid w:val="00293E1A"/>
    <w:rsid w:val="00314723"/>
    <w:rsid w:val="00320B97"/>
    <w:rsid w:val="0033396F"/>
    <w:rsid w:val="003734AF"/>
    <w:rsid w:val="003C505A"/>
    <w:rsid w:val="004B1643"/>
    <w:rsid w:val="00505B8E"/>
    <w:rsid w:val="00510B7D"/>
    <w:rsid w:val="00543474"/>
    <w:rsid w:val="0054483E"/>
    <w:rsid w:val="005543A6"/>
    <w:rsid w:val="005927B5"/>
    <w:rsid w:val="005D0B53"/>
    <w:rsid w:val="006674E6"/>
    <w:rsid w:val="00685F62"/>
    <w:rsid w:val="0075703A"/>
    <w:rsid w:val="007E0F67"/>
    <w:rsid w:val="007E47E0"/>
    <w:rsid w:val="009C14AA"/>
    <w:rsid w:val="00A11897"/>
    <w:rsid w:val="00A54374"/>
    <w:rsid w:val="00A6247B"/>
    <w:rsid w:val="00AB6198"/>
    <w:rsid w:val="00B141FA"/>
    <w:rsid w:val="00B27FF4"/>
    <w:rsid w:val="00B53B30"/>
    <w:rsid w:val="00B71B86"/>
    <w:rsid w:val="00BD6D3F"/>
    <w:rsid w:val="00CD5DDB"/>
    <w:rsid w:val="00D21716"/>
    <w:rsid w:val="00DA73F9"/>
    <w:rsid w:val="00E22BD2"/>
    <w:rsid w:val="00ED6295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11</cp:revision>
  <dcterms:created xsi:type="dcterms:W3CDTF">2019-09-15T15:31:00Z</dcterms:created>
  <dcterms:modified xsi:type="dcterms:W3CDTF">2021-10-25T11:25:00Z</dcterms:modified>
</cp:coreProperties>
</file>